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01" w:rsidRDefault="00F963FC" w:rsidP="00F963FC">
      <w:pPr>
        <w:pStyle w:val="Sinespaciado"/>
        <w:jc w:val="center"/>
        <w:rPr>
          <w:rFonts w:ascii="Times New Roman" w:hAnsi="Times New Roman" w:cs="Times New Roman"/>
          <w:sz w:val="24"/>
          <w:szCs w:val="24"/>
        </w:rPr>
      </w:pPr>
      <w:r>
        <w:rPr>
          <w:rFonts w:ascii="Times New Roman" w:hAnsi="Times New Roman" w:cs="Times New Roman"/>
          <w:sz w:val="24"/>
          <w:szCs w:val="24"/>
        </w:rPr>
        <w:t>FORO PARTICIPACIÓN Y SEGURIDAD CIUDADANA</w:t>
      </w:r>
    </w:p>
    <w:p w:rsidR="00F963FC" w:rsidRDefault="00F963FC" w:rsidP="00F963FC">
      <w:pPr>
        <w:pStyle w:val="Sinespaciado"/>
        <w:jc w:val="center"/>
        <w:rPr>
          <w:rFonts w:ascii="Times New Roman" w:hAnsi="Times New Roman" w:cs="Times New Roman"/>
          <w:sz w:val="24"/>
          <w:szCs w:val="24"/>
        </w:rPr>
      </w:pPr>
      <w:r>
        <w:rPr>
          <w:rFonts w:ascii="Times New Roman" w:hAnsi="Times New Roman" w:cs="Times New Roman"/>
          <w:sz w:val="24"/>
          <w:szCs w:val="24"/>
        </w:rPr>
        <w:t>Comisión de Defensa de los Derechos Humanos en Sinaloa</w:t>
      </w:r>
    </w:p>
    <w:p w:rsidR="00F963FC" w:rsidRPr="00F963FC" w:rsidRDefault="00F963FC" w:rsidP="00F963FC">
      <w:pPr>
        <w:pStyle w:val="Sinespaciado"/>
        <w:jc w:val="center"/>
        <w:rPr>
          <w:rFonts w:ascii="Times New Roman" w:hAnsi="Times New Roman" w:cs="Times New Roman"/>
          <w:b/>
          <w:sz w:val="24"/>
          <w:szCs w:val="24"/>
        </w:rPr>
      </w:pPr>
      <w:r w:rsidRPr="00F963FC">
        <w:rPr>
          <w:rFonts w:ascii="Times New Roman" w:hAnsi="Times New Roman" w:cs="Times New Roman"/>
          <w:b/>
          <w:sz w:val="24"/>
          <w:szCs w:val="24"/>
        </w:rPr>
        <w:t>Mesa</w:t>
      </w:r>
      <w:r w:rsidR="00D076AD">
        <w:rPr>
          <w:rFonts w:ascii="Times New Roman" w:hAnsi="Times New Roman" w:cs="Times New Roman"/>
          <w:b/>
          <w:sz w:val="24"/>
          <w:szCs w:val="24"/>
        </w:rPr>
        <w:t xml:space="preserve"> 3</w:t>
      </w:r>
      <w:bookmarkStart w:id="0" w:name="_GoBack"/>
      <w:bookmarkEnd w:id="0"/>
      <w:r w:rsidRPr="00F963FC">
        <w:rPr>
          <w:rFonts w:ascii="Times New Roman" w:hAnsi="Times New Roman" w:cs="Times New Roman"/>
          <w:b/>
          <w:sz w:val="24"/>
          <w:szCs w:val="24"/>
        </w:rPr>
        <w:t>: Legislación Vigente y Seguridad Ciudadana</w:t>
      </w:r>
    </w:p>
    <w:p w:rsidR="00F963FC" w:rsidRDefault="00F963FC" w:rsidP="00F963FC">
      <w:pPr>
        <w:pStyle w:val="Sinespaciado"/>
        <w:jc w:val="center"/>
        <w:rPr>
          <w:rFonts w:ascii="Times New Roman" w:hAnsi="Times New Roman" w:cs="Times New Roman"/>
          <w:sz w:val="24"/>
          <w:szCs w:val="24"/>
        </w:rPr>
      </w:pPr>
    </w:p>
    <w:p w:rsidR="00CE2633" w:rsidRDefault="00CE2633" w:rsidP="00CE2633">
      <w:pPr>
        <w:pStyle w:val="Sinespaciado"/>
        <w:jc w:val="right"/>
        <w:rPr>
          <w:rFonts w:ascii="Times New Roman" w:hAnsi="Times New Roman" w:cs="Times New Roman"/>
          <w:i/>
          <w:sz w:val="24"/>
          <w:szCs w:val="24"/>
        </w:rPr>
      </w:pPr>
      <w:r>
        <w:rPr>
          <w:rFonts w:ascii="Times New Roman" w:hAnsi="Times New Roman" w:cs="Times New Roman"/>
          <w:i/>
          <w:sz w:val="24"/>
          <w:szCs w:val="24"/>
        </w:rPr>
        <w:t xml:space="preserve">Somos lo que hicimos y pensamos, </w:t>
      </w:r>
    </w:p>
    <w:p w:rsidR="00CE2633" w:rsidRDefault="00CE2633" w:rsidP="00CE2633">
      <w:pPr>
        <w:pStyle w:val="Sinespaciado"/>
        <w:jc w:val="right"/>
        <w:rPr>
          <w:rFonts w:ascii="Times New Roman" w:hAnsi="Times New Roman" w:cs="Times New Roman"/>
          <w:i/>
          <w:sz w:val="24"/>
          <w:szCs w:val="24"/>
        </w:rPr>
      </w:pPr>
      <w:proofErr w:type="gramStart"/>
      <w:r>
        <w:rPr>
          <w:rFonts w:ascii="Times New Roman" w:hAnsi="Times New Roman" w:cs="Times New Roman"/>
          <w:i/>
          <w:sz w:val="24"/>
          <w:szCs w:val="24"/>
        </w:rPr>
        <w:t>incluyendo</w:t>
      </w:r>
      <w:proofErr w:type="gramEnd"/>
      <w:r>
        <w:rPr>
          <w:rFonts w:ascii="Times New Roman" w:hAnsi="Times New Roman" w:cs="Times New Roman"/>
          <w:i/>
          <w:sz w:val="24"/>
          <w:szCs w:val="24"/>
        </w:rPr>
        <w:t xml:space="preserve"> los sueños de otros tiempos </w:t>
      </w:r>
    </w:p>
    <w:p w:rsidR="00CE2633" w:rsidRDefault="00CE2633" w:rsidP="00CE2633">
      <w:pPr>
        <w:pStyle w:val="Sinespaciado"/>
        <w:jc w:val="right"/>
        <w:rPr>
          <w:rFonts w:ascii="Times New Roman" w:hAnsi="Times New Roman" w:cs="Times New Roman"/>
          <w:sz w:val="24"/>
          <w:szCs w:val="24"/>
        </w:rPr>
      </w:pPr>
      <w:proofErr w:type="gramStart"/>
      <w:r>
        <w:rPr>
          <w:rFonts w:ascii="Times New Roman" w:hAnsi="Times New Roman" w:cs="Times New Roman"/>
          <w:i/>
          <w:sz w:val="24"/>
          <w:szCs w:val="24"/>
        </w:rPr>
        <w:t>y</w:t>
      </w:r>
      <w:proofErr w:type="gramEnd"/>
      <w:r>
        <w:rPr>
          <w:rFonts w:ascii="Times New Roman" w:hAnsi="Times New Roman" w:cs="Times New Roman"/>
          <w:i/>
          <w:sz w:val="24"/>
          <w:szCs w:val="24"/>
        </w:rPr>
        <w:t xml:space="preserve"> el derecho a cambiar sin traicionarnos.</w:t>
      </w:r>
    </w:p>
    <w:p w:rsidR="00CE2633" w:rsidRDefault="00CE2633" w:rsidP="00CE2633">
      <w:pPr>
        <w:pStyle w:val="Sinespaciado"/>
        <w:jc w:val="right"/>
        <w:rPr>
          <w:rFonts w:ascii="Times New Roman" w:hAnsi="Times New Roman" w:cs="Times New Roman"/>
          <w:sz w:val="24"/>
          <w:szCs w:val="24"/>
        </w:rPr>
      </w:pPr>
      <w:r>
        <w:rPr>
          <w:rFonts w:ascii="Times New Roman" w:hAnsi="Times New Roman" w:cs="Times New Roman"/>
          <w:sz w:val="24"/>
          <w:szCs w:val="24"/>
        </w:rPr>
        <w:t>Adolfo Sánchez Rebolledo</w:t>
      </w:r>
    </w:p>
    <w:p w:rsidR="00CE2633" w:rsidRDefault="00CE2633" w:rsidP="00CE2633">
      <w:pPr>
        <w:pStyle w:val="Sinespaciado"/>
        <w:jc w:val="right"/>
        <w:rPr>
          <w:rFonts w:ascii="Times New Roman" w:hAnsi="Times New Roman" w:cs="Times New Roman"/>
          <w:sz w:val="24"/>
          <w:szCs w:val="24"/>
        </w:rPr>
      </w:pPr>
    </w:p>
    <w:p w:rsidR="00CF33B1" w:rsidRDefault="00346D69" w:rsidP="00CE2633">
      <w:pPr>
        <w:pStyle w:val="Sinespaciado"/>
        <w:jc w:val="both"/>
        <w:rPr>
          <w:rFonts w:ascii="Times New Roman" w:hAnsi="Times New Roman" w:cs="Times New Roman"/>
          <w:sz w:val="24"/>
          <w:szCs w:val="24"/>
        </w:rPr>
      </w:pPr>
      <w:r>
        <w:rPr>
          <w:rFonts w:ascii="Times New Roman" w:hAnsi="Times New Roman" w:cs="Times New Roman"/>
          <w:sz w:val="24"/>
          <w:szCs w:val="24"/>
        </w:rPr>
        <w:t>Hay medidas administrativas, políticas y legislativas, que fueron creadas para responder a reclamos muy sentidos de la sociedad. Y que lejos de aliviar la situación que atenderían, la empeoraron. Podemos citar como nos ha ido en el campo de la economía o en la educación, pero en este espacio interesa lo que pasa en derechos humanos</w:t>
      </w:r>
      <w:r w:rsidR="00560A12">
        <w:rPr>
          <w:rFonts w:ascii="Times New Roman" w:hAnsi="Times New Roman" w:cs="Times New Roman"/>
          <w:sz w:val="24"/>
          <w:szCs w:val="24"/>
        </w:rPr>
        <w:t xml:space="preserve"> y seguridad. Mencionemos algunas como la guerra que el presidente Felipe Calderón declaró a narcotráfico y que sin presumirla aún se mantiene. Los objetivos eran disminuir el tráfico de sustancias tóxicas, abatir el número de personas adictas y hacer más seguro el país</w:t>
      </w:r>
      <w:r w:rsidR="00CF33B1">
        <w:rPr>
          <w:rFonts w:ascii="Times New Roman" w:hAnsi="Times New Roman" w:cs="Times New Roman"/>
          <w:sz w:val="24"/>
          <w:szCs w:val="24"/>
        </w:rPr>
        <w:t>. Los saldos en vidas perdidas, desaparecidos, desplazados, viudas, huérfanos, adictos y presos por ese delito, no admiten justificación alguna.</w:t>
      </w:r>
    </w:p>
    <w:p w:rsidR="00CF33B1" w:rsidRDefault="00CF33B1" w:rsidP="00CE2633">
      <w:pPr>
        <w:pStyle w:val="Sinespaciado"/>
        <w:jc w:val="both"/>
        <w:rPr>
          <w:rFonts w:ascii="Times New Roman" w:hAnsi="Times New Roman" w:cs="Times New Roman"/>
          <w:sz w:val="24"/>
          <w:szCs w:val="24"/>
        </w:rPr>
      </w:pPr>
    </w:p>
    <w:p w:rsidR="00CF33B1" w:rsidRDefault="00CF33B1" w:rsidP="00CE26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Pero la autoridad no paró en aquella medida, aceptando el desbordamiento de las cosas relacionadas con la violencia, impuso la grave idea de que había que desplazar a las corporaciones policiales civiles y a sus mandos, señalándolos como responsables de la situación. Y se sustituyeron mandos y elementos de las corporaciones. Se crearon exámenes de control y confianza, que lejos de fortalecer a dichas corporaciones han jugado el papel de desintegrarlas. </w:t>
      </w:r>
    </w:p>
    <w:p w:rsidR="00CF33B1" w:rsidRDefault="00CF33B1" w:rsidP="00CE2633">
      <w:pPr>
        <w:pStyle w:val="Sinespaciado"/>
        <w:jc w:val="both"/>
        <w:rPr>
          <w:rFonts w:ascii="Times New Roman" w:hAnsi="Times New Roman" w:cs="Times New Roman"/>
          <w:sz w:val="24"/>
          <w:szCs w:val="24"/>
        </w:rPr>
      </w:pPr>
    </w:p>
    <w:p w:rsidR="004671CE" w:rsidRDefault="00CF33B1" w:rsidP="00CE26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Las fuerzas armadas salieron a la calle y ocuparon responsabilidades de mando en las corporaciones civiles. </w:t>
      </w:r>
      <w:r w:rsidR="004671CE">
        <w:rPr>
          <w:rFonts w:ascii="Times New Roman" w:hAnsi="Times New Roman" w:cs="Times New Roman"/>
          <w:sz w:val="24"/>
          <w:szCs w:val="24"/>
        </w:rPr>
        <w:t>Hubo la promesa que de que esta presencia sería temporal, pero ni se elaboró política ni se dedicaron presupuestos para la capacitación y formación de policías civiles. Casi 12 años después siguen en la calle las fuerzas armadas. Nunca han tenido sustento legal para ello y se buscó un espacio que jugara ese papel: la Ley de Seguridad Interior. Pero la ONU a través del Alto Comisionado para los Derechos Humanos, la CIDH y la CNDH, muestran preocupación por dicha Ley.</w:t>
      </w:r>
    </w:p>
    <w:p w:rsidR="004671CE" w:rsidRDefault="004671CE" w:rsidP="00CE2633">
      <w:pPr>
        <w:pStyle w:val="Sinespaciado"/>
        <w:jc w:val="both"/>
        <w:rPr>
          <w:rFonts w:ascii="Times New Roman" w:hAnsi="Times New Roman" w:cs="Times New Roman"/>
          <w:sz w:val="24"/>
          <w:szCs w:val="24"/>
        </w:rPr>
      </w:pPr>
    </w:p>
    <w:p w:rsidR="004671CE" w:rsidRDefault="004671CE" w:rsidP="00CE2633">
      <w:pPr>
        <w:pStyle w:val="Sinespaciado"/>
        <w:jc w:val="both"/>
        <w:rPr>
          <w:rFonts w:ascii="Times New Roman" w:hAnsi="Times New Roman" w:cs="Times New Roman"/>
          <w:sz w:val="24"/>
          <w:szCs w:val="24"/>
        </w:rPr>
      </w:pPr>
      <w:r>
        <w:rPr>
          <w:rFonts w:ascii="Times New Roman" w:hAnsi="Times New Roman" w:cs="Times New Roman"/>
          <w:sz w:val="24"/>
          <w:szCs w:val="24"/>
        </w:rPr>
        <w:t>La CIDH, ha reiterado que “</w:t>
      </w:r>
      <w:r w:rsidR="00CE2633" w:rsidRPr="00CE2633">
        <w:rPr>
          <w:rFonts w:ascii="Times New Roman" w:hAnsi="Times New Roman" w:cs="Times New Roman"/>
          <w:sz w:val="24"/>
          <w:szCs w:val="24"/>
        </w:rPr>
        <w:t>es fundamental la separación clara y precisa entre la seguridad interior como función de la Policía y la defensa nacional como función de las Fuerzas Armadas, ya que se trata de dos instituciones substancialmente diferentes en cuanto a los fines para los cuales fueron creadas y en cuanto a su entrenamiento y preparación</w:t>
      </w:r>
      <w:r>
        <w:rPr>
          <w:rFonts w:ascii="Times New Roman" w:hAnsi="Times New Roman" w:cs="Times New Roman"/>
          <w:sz w:val="24"/>
          <w:szCs w:val="24"/>
        </w:rPr>
        <w:t>”</w:t>
      </w:r>
      <w:r w:rsidR="00CE2633" w:rsidRPr="00CE2633">
        <w:rPr>
          <w:rFonts w:ascii="Times New Roman" w:hAnsi="Times New Roman" w:cs="Times New Roman"/>
          <w:sz w:val="24"/>
          <w:szCs w:val="24"/>
        </w:rPr>
        <w:t>.</w:t>
      </w:r>
      <w:r w:rsidR="002E7F06">
        <w:rPr>
          <w:rFonts w:ascii="Times New Roman" w:hAnsi="Times New Roman" w:cs="Times New Roman"/>
          <w:sz w:val="24"/>
          <w:szCs w:val="24"/>
        </w:rPr>
        <w:t xml:space="preserve"> Y sigue señalando, que “</w:t>
      </w:r>
      <w:r w:rsidR="002E7F06" w:rsidRPr="00197BEC">
        <w:rPr>
          <w:rFonts w:ascii="Times New Roman" w:hAnsi="Times New Roman" w:cs="Times New Roman"/>
          <w:sz w:val="24"/>
          <w:szCs w:val="24"/>
        </w:rPr>
        <w:t>es imperativo que el Estado mexicano reafirme su compromiso con los derechos humanos atendiendo las recomendaciones y los llamados de las organizaciones de la sociedad civil, la Comisión Nacional de Derechos Humanos (CNDH) y de organismos internacionales.</w:t>
      </w:r>
      <w:r w:rsidR="002E7F06">
        <w:rPr>
          <w:rFonts w:ascii="Times New Roman" w:hAnsi="Times New Roman" w:cs="Times New Roman"/>
          <w:sz w:val="24"/>
          <w:szCs w:val="24"/>
        </w:rPr>
        <w:t>”</w:t>
      </w:r>
    </w:p>
    <w:p w:rsidR="004671CE" w:rsidRDefault="004671CE" w:rsidP="00CE2633">
      <w:pPr>
        <w:pStyle w:val="Sinespaciado"/>
        <w:jc w:val="both"/>
        <w:rPr>
          <w:rFonts w:ascii="Times New Roman" w:hAnsi="Times New Roman" w:cs="Times New Roman"/>
          <w:sz w:val="24"/>
          <w:szCs w:val="24"/>
        </w:rPr>
      </w:pPr>
    </w:p>
    <w:p w:rsidR="00197BEC" w:rsidRDefault="00197BEC" w:rsidP="00CE2633">
      <w:pPr>
        <w:pStyle w:val="Sinespaciado"/>
        <w:jc w:val="both"/>
        <w:rPr>
          <w:rFonts w:ascii="Times New Roman" w:hAnsi="Times New Roman" w:cs="Times New Roman"/>
          <w:sz w:val="24"/>
          <w:szCs w:val="24"/>
        </w:rPr>
      </w:pPr>
      <w:r w:rsidRPr="00197BEC">
        <w:rPr>
          <w:rFonts w:ascii="Times New Roman" w:hAnsi="Times New Roman" w:cs="Times New Roman"/>
          <w:sz w:val="24"/>
          <w:szCs w:val="24"/>
        </w:rPr>
        <w:t xml:space="preserve">La CIDH </w:t>
      </w:r>
      <w:r w:rsidR="002E7F06">
        <w:rPr>
          <w:rFonts w:ascii="Times New Roman" w:hAnsi="Times New Roman" w:cs="Times New Roman"/>
          <w:sz w:val="24"/>
          <w:szCs w:val="24"/>
        </w:rPr>
        <w:t xml:space="preserve">hizo una recomendación </w:t>
      </w:r>
      <w:r w:rsidRPr="00197BEC">
        <w:rPr>
          <w:rFonts w:ascii="Times New Roman" w:hAnsi="Times New Roman" w:cs="Times New Roman"/>
          <w:sz w:val="24"/>
          <w:szCs w:val="24"/>
        </w:rPr>
        <w:t xml:space="preserve">a México en el informe sobre la situación de derechos humanos en el país de “Desarrollar un plan concreto para el retiro gradual de las Fuerzas Armadas de tareas de seguridad pública y para la recuperación de éstas por parte de las </w:t>
      </w:r>
      <w:r w:rsidRPr="00197BEC">
        <w:rPr>
          <w:rFonts w:ascii="Times New Roman" w:hAnsi="Times New Roman" w:cs="Times New Roman"/>
          <w:sz w:val="24"/>
          <w:szCs w:val="24"/>
        </w:rPr>
        <w:lastRenderedPageBreak/>
        <w:t>policías civiles”</w:t>
      </w:r>
      <w:r w:rsidR="002E7F06">
        <w:rPr>
          <w:rFonts w:ascii="Times New Roman" w:hAnsi="Times New Roman" w:cs="Times New Roman"/>
          <w:sz w:val="24"/>
          <w:szCs w:val="24"/>
        </w:rPr>
        <w:t xml:space="preserve"> y fortalecer</w:t>
      </w:r>
      <w:r w:rsidRPr="00197BEC">
        <w:rPr>
          <w:rFonts w:ascii="Times New Roman" w:hAnsi="Times New Roman" w:cs="Times New Roman"/>
          <w:sz w:val="24"/>
          <w:szCs w:val="24"/>
        </w:rPr>
        <w:t xml:space="preserve"> la</w:t>
      </w:r>
      <w:r w:rsidR="002E7F06">
        <w:rPr>
          <w:rFonts w:ascii="Times New Roman" w:hAnsi="Times New Roman" w:cs="Times New Roman"/>
          <w:sz w:val="24"/>
          <w:szCs w:val="24"/>
        </w:rPr>
        <w:t>s instituciones de policía que</w:t>
      </w:r>
      <w:r w:rsidRPr="00197BEC">
        <w:rPr>
          <w:rFonts w:ascii="Times New Roman" w:hAnsi="Times New Roman" w:cs="Times New Roman"/>
          <w:sz w:val="24"/>
          <w:szCs w:val="24"/>
        </w:rPr>
        <w:t xml:space="preserve"> realiza</w:t>
      </w:r>
      <w:r w:rsidR="002E7F06">
        <w:rPr>
          <w:rFonts w:ascii="Times New Roman" w:hAnsi="Times New Roman" w:cs="Times New Roman"/>
          <w:sz w:val="24"/>
          <w:szCs w:val="24"/>
        </w:rPr>
        <w:t>n</w:t>
      </w:r>
      <w:r w:rsidRPr="00197BEC">
        <w:rPr>
          <w:rFonts w:ascii="Times New Roman" w:hAnsi="Times New Roman" w:cs="Times New Roman"/>
          <w:sz w:val="24"/>
          <w:szCs w:val="24"/>
        </w:rPr>
        <w:t xml:space="preserve"> tareas de seguridad pública.</w:t>
      </w:r>
    </w:p>
    <w:p w:rsidR="00197BEC" w:rsidRDefault="00197BEC" w:rsidP="00CE2633">
      <w:pPr>
        <w:pStyle w:val="Sinespaciado"/>
        <w:jc w:val="both"/>
        <w:rPr>
          <w:rFonts w:ascii="Times New Roman" w:hAnsi="Times New Roman" w:cs="Times New Roman"/>
          <w:sz w:val="24"/>
          <w:szCs w:val="24"/>
        </w:rPr>
      </w:pPr>
    </w:p>
    <w:p w:rsidR="00197BEC" w:rsidRDefault="002E7F06" w:rsidP="00CE263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En su momento </w:t>
      </w:r>
      <w:proofErr w:type="spellStart"/>
      <w:r>
        <w:rPr>
          <w:rFonts w:ascii="Times New Roman" w:hAnsi="Times New Roman" w:cs="Times New Roman"/>
          <w:sz w:val="24"/>
          <w:szCs w:val="24"/>
        </w:rPr>
        <w:t>Zeid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Ra´ad</w:t>
      </w:r>
      <w:proofErr w:type="spellEnd"/>
      <w:r>
        <w:rPr>
          <w:rFonts w:ascii="Times New Roman" w:hAnsi="Times New Roman" w:cs="Times New Roman"/>
          <w:sz w:val="24"/>
          <w:szCs w:val="24"/>
        </w:rPr>
        <w:t xml:space="preserve"> Al Hussein, Alto comisionad</w:t>
      </w:r>
      <w:r w:rsidR="0059410E">
        <w:rPr>
          <w:rFonts w:ascii="Times New Roman" w:hAnsi="Times New Roman" w:cs="Times New Roman"/>
          <w:sz w:val="24"/>
          <w:szCs w:val="24"/>
        </w:rPr>
        <w:t>o de la ONU</w:t>
      </w:r>
      <w:r>
        <w:rPr>
          <w:rFonts w:ascii="Times New Roman" w:hAnsi="Times New Roman" w:cs="Times New Roman"/>
          <w:sz w:val="24"/>
          <w:szCs w:val="24"/>
        </w:rPr>
        <w:t xml:space="preserve"> para los Derechos Humanos, pidió al Estado mexicano que no aprobara la Ley de seguridad interior, “porque no era la respuesta adecuada y podría debilitar los alicientes que tienen las autoridades civiles para asumir plenamente sus funciones como agentes encargados de hacer cumplir la ley.”</w:t>
      </w:r>
      <w:r w:rsidR="0059410E">
        <w:rPr>
          <w:rFonts w:ascii="Times New Roman" w:hAnsi="Times New Roman" w:cs="Times New Roman"/>
          <w:sz w:val="24"/>
          <w:szCs w:val="24"/>
        </w:rPr>
        <w:t xml:space="preserve"> Después de aprobada la Ley, </w:t>
      </w:r>
      <w:proofErr w:type="spellStart"/>
      <w:r w:rsidR="0059410E">
        <w:rPr>
          <w:rFonts w:ascii="Times New Roman" w:hAnsi="Times New Roman" w:cs="Times New Roman"/>
          <w:sz w:val="24"/>
          <w:szCs w:val="24"/>
        </w:rPr>
        <w:t>Jan</w:t>
      </w:r>
      <w:proofErr w:type="spellEnd"/>
      <w:r w:rsidR="0059410E">
        <w:rPr>
          <w:rFonts w:ascii="Times New Roman" w:hAnsi="Times New Roman" w:cs="Times New Roman"/>
          <w:sz w:val="24"/>
          <w:szCs w:val="24"/>
        </w:rPr>
        <w:t xml:space="preserve"> </w:t>
      </w:r>
      <w:proofErr w:type="spellStart"/>
      <w:r w:rsidR="0059410E">
        <w:rPr>
          <w:rFonts w:ascii="Times New Roman" w:hAnsi="Times New Roman" w:cs="Times New Roman"/>
          <w:sz w:val="24"/>
          <w:szCs w:val="24"/>
        </w:rPr>
        <w:t>Jarab</w:t>
      </w:r>
      <w:proofErr w:type="spellEnd"/>
      <w:r w:rsidR="0059410E">
        <w:rPr>
          <w:rFonts w:ascii="Times New Roman" w:hAnsi="Times New Roman" w:cs="Times New Roman"/>
          <w:sz w:val="24"/>
          <w:szCs w:val="24"/>
        </w:rPr>
        <w:t>, su colaborador en México, ha señalado que generaría riesgos para la vigencia de los derechos humanos, no aportaría solucione a los reos en seguridad, no estimula la profesionalización de las instituciones civiles, favorece la consolidación del paradigma militar, que no ha reducido la violencia, pero ha incrementado la violación de los derechos humanos. El Alto Comisionado terminó haciendo 14 observaciones a ese instrumento jurídico.</w:t>
      </w:r>
    </w:p>
    <w:p w:rsidR="00197BEC" w:rsidRDefault="00197BEC" w:rsidP="00CE2633">
      <w:pPr>
        <w:pStyle w:val="Sinespaciado"/>
        <w:jc w:val="both"/>
        <w:rPr>
          <w:rFonts w:ascii="Times New Roman" w:hAnsi="Times New Roman" w:cs="Times New Roman"/>
          <w:sz w:val="24"/>
          <w:szCs w:val="24"/>
        </w:rPr>
      </w:pPr>
    </w:p>
    <w:p w:rsidR="00197BEC" w:rsidRDefault="0059410E" w:rsidP="00197BEC">
      <w:pPr>
        <w:pStyle w:val="Sinespaciado"/>
        <w:jc w:val="both"/>
        <w:rPr>
          <w:rFonts w:ascii="Times New Roman" w:hAnsi="Times New Roman" w:cs="Times New Roman"/>
          <w:sz w:val="24"/>
          <w:szCs w:val="24"/>
        </w:rPr>
      </w:pPr>
      <w:r>
        <w:rPr>
          <w:rFonts w:ascii="Times New Roman" w:hAnsi="Times New Roman" w:cs="Times New Roman"/>
          <w:sz w:val="24"/>
          <w:szCs w:val="24"/>
        </w:rPr>
        <w:t>Por su cuenta la CNDH también ha manifestado sus preocupaciones sobre la aplicación de la Ley de Seguridad Interior, pues señala que no solo contribuiría a mantener el estado de cosas actual, que no se distingue por el respeto a los derechos humanos</w:t>
      </w:r>
      <w:r w:rsidR="009B2B0A">
        <w:rPr>
          <w:rFonts w:ascii="Times New Roman" w:hAnsi="Times New Roman" w:cs="Times New Roman"/>
          <w:sz w:val="24"/>
          <w:szCs w:val="24"/>
        </w:rPr>
        <w:t xml:space="preserve"> y que menosprecia la necesidad de emprender acciones desde los diferentes órdenes de gobierno, para darle la fuerza y el lugar que les corresponde a las corporaciones policiales en el cumplimiento de su tarea.</w:t>
      </w:r>
    </w:p>
    <w:p w:rsidR="009B2B0A" w:rsidRDefault="009B2B0A" w:rsidP="00197BEC">
      <w:pPr>
        <w:pStyle w:val="Sinespaciado"/>
        <w:jc w:val="both"/>
        <w:rPr>
          <w:rFonts w:ascii="Times New Roman" w:hAnsi="Times New Roman" w:cs="Times New Roman"/>
          <w:sz w:val="24"/>
          <w:szCs w:val="24"/>
        </w:rPr>
      </w:pPr>
    </w:p>
    <w:p w:rsidR="00346D69" w:rsidRDefault="009B2B0A" w:rsidP="00346D6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Y algo que no podemos soslayar en ningún momento, la CNDH dijo en su momento:  </w:t>
      </w:r>
      <w:r w:rsidR="00346D69" w:rsidRPr="00346D69">
        <w:rPr>
          <w:rFonts w:ascii="Times New Roman" w:hAnsi="Times New Roman" w:cs="Times New Roman"/>
          <w:sz w:val="24"/>
          <w:szCs w:val="24"/>
        </w:rPr>
        <w:t>“La aprobación de la propuesta de ley en los términos en que se presenta, genera la posibilidad de que se vulneren derechos y libertades básicas reconocidas en favor de las y los mexicanos, además de afectar el diseño y equilibrio constitucionalmente establecido entre instituciones, órganos del Estado y Poderes, al conceder al Poder Ejecutivo Federal facultades extraordinarias para ordenar, de manera discrecional, la movilización de las Fuerzas Armadas y aplicar condiciones de excepción a la convivencia democrática entr</w:t>
      </w:r>
      <w:r>
        <w:rPr>
          <w:rFonts w:ascii="Times New Roman" w:hAnsi="Times New Roman" w:cs="Times New Roman"/>
          <w:sz w:val="24"/>
          <w:szCs w:val="24"/>
        </w:rPr>
        <w:t xml:space="preserve">e la sociedad mexicana”. </w:t>
      </w:r>
    </w:p>
    <w:p w:rsidR="009B2B0A" w:rsidRDefault="009B2B0A" w:rsidP="00346D69">
      <w:pPr>
        <w:pStyle w:val="Sinespaciado"/>
        <w:jc w:val="both"/>
        <w:rPr>
          <w:rFonts w:ascii="Times New Roman" w:hAnsi="Times New Roman" w:cs="Times New Roman"/>
          <w:sz w:val="24"/>
          <w:szCs w:val="24"/>
        </w:rPr>
      </w:pPr>
    </w:p>
    <w:p w:rsidR="00DF293A" w:rsidRDefault="009B2B0A" w:rsidP="00346D6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Ocho controversias constitucionales </w:t>
      </w:r>
      <w:r w:rsidR="00DF293A">
        <w:rPr>
          <w:rFonts w:ascii="Times New Roman" w:hAnsi="Times New Roman" w:cs="Times New Roman"/>
          <w:sz w:val="24"/>
          <w:szCs w:val="24"/>
        </w:rPr>
        <w:t xml:space="preserve">ante la Suprema Corte de Justicia de la Nación, esperan por la resolución de esta, sobre su constitucionalidad o no de la Ley de Seguridad Interior. Mientras este órgano cúpula del Poder Judicial decide, para el mes de mayo se habían rebasado las 8 mil solicitudes de amparo en contra de la </w:t>
      </w:r>
      <w:proofErr w:type="spellStart"/>
      <w:r w:rsidR="00DF293A">
        <w:rPr>
          <w:rFonts w:ascii="Times New Roman" w:hAnsi="Times New Roman" w:cs="Times New Roman"/>
          <w:sz w:val="24"/>
          <w:szCs w:val="24"/>
        </w:rPr>
        <w:t>multimencionada</w:t>
      </w:r>
      <w:proofErr w:type="spellEnd"/>
      <w:r w:rsidR="00DF293A">
        <w:rPr>
          <w:rFonts w:ascii="Times New Roman" w:hAnsi="Times New Roman" w:cs="Times New Roman"/>
          <w:sz w:val="24"/>
          <w:szCs w:val="24"/>
        </w:rPr>
        <w:t xml:space="preserve"> Ley.</w:t>
      </w:r>
    </w:p>
    <w:p w:rsidR="00DF293A" w:rsidRDefault="00DF293A" w:rsidP="00346D69">
      <w:pPr>
        <w:pStyle w:val="Sinespaciado"/>
        <w:jc w:val="both"/>
        <w:rPr>
          <w:rFonts w:ascii="Times New Roman" w:hAnsi="Times New Roman" w:cs="Times New Roman"/>
          <w:sz w:val="24"/>
          <w:szCs w:val="24"/>
        </w:rPr>
      </w:pPr>
    </w:p>
    <w:p w:rsidR="009B2B0A" w:rsidRPr="00CE2633" w:rsidRDefault="00DF293A" w:rsidP="00346D69">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Esta mesa tiene el deber de pronunciarse sobre sobre los dos temas motivo de esta ponencia: abrogación de la Ley de Seguridad Interior y el retiro de las fuerzas armadas de la calle. Nosotros nos pronunciamos por ambas cosas.   </w:t>
      </w:r>
    </w:p>
    <w:sectPr w:rsidR="009B2B0A" w:rsidRPr="00CE26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FC"/>
    <w:rsid w:val="00197BEC"/>
    <w:rsid w:val="002E7F06"/>
    <w:rsid w:val="00346D69"/>
    <w:rsid w:val="004671CE"/>
    <w:rsid w:val="00560A12"/>
    <w:rsid w:val="0059410E"/>
    <w:rsid w:val="00706701"/>
    <w:rsid w:val="009B2B0A"/>
    <w:rsid w:val="00CE2633"/>
    <w:rsid w:val="00CF33B1"/>
    <w:rsid w:val="00D076AD"/>
    <w:rsid w:val="00DF293A"/>
    <w:rsid w:val="00F96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63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96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Pablo</cp:lastModifiedBy>
  <cp:revision>2</cp:revision>
  <dcterms:created xsi:type="dcterms:W3CDTF">2018-08-30T02:46:00Z</dcterms:created>
  <dcterms:modified xsi:type="dcterms:W3CDTF">2018-09-07T03:20:00Z</dcterms:modified>
</cp:coreProperties>
</file>